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11FE5" w14:textId="77777777" w:rsidR="007E5623" w:rsidRPr="007E5623" w:rsidRDefault="00C87838" w:rsidP="007E5623">
      <w:pPr>
        <w:spacing w:after="160" w:line="288" w:lineRule="auto"/>
        <w:jc w:val="center"/>
        <w:rPr>
          <w:rFonts w:ascii="Times New Roman" w:eastAsia="Times New Roman" w:hAnsi="Times New Roman" w:cs="Times New Roman"/>
          <w:b/>
          <w:iCs/>
          <w:sz w:val="32"/>
          <w:szCs w:val="36"/>
        </w:rPr>
      </w:pPr>
      <w:r w:rsidRPr="007E5623">
        <w:rPr>
          <w:rFonts w:ascii="Times New Roman" w:eastAsia="Times New Roman" w:hAnsi="Times New Roman" w:cs="Times New Roman"/>
          <w:b/>
          <w:iCs/>
          <w:sz w:val="32"/>
          <w:szCs w:val="36"/>
        </w:rPr>
        <w:t>Những Lời Khai Thị Trí Huệ Trong Kinh Kim Cang</w:t>
      </w:r>
    </w:p>
    <w:p w14:paraId="37C9EDFC" w14:textId="3F313CAA" w:rsidR="00C87838" w:rsidRPr="007E5623" w:rsidRDefault="00C87838" w:rsidP="007E5623">
      <w:pPr>
        <w:spacing w:after="0" w:line="288" w:lineRule="auto"/>
        <w:rPr>
          <w:rFonts w:ascii="Times New Roman" w:eastAsia="Times New Roman" w:hAnsi="Times New Roman" w:cs="Times New Roman"/>
          <w:iCs/>
          <w:sz w:val="28"/>
          <w:szCs w:val="28"/>
        </w:rPr>
      </w:pPr>
      <w:r w:rsidRPr="007E5623">
        <w:rPr>
          <w:rFonts w:ascii="Times New Roman" w:eastAsia="Times New Roman" w:hAnsi="Times New Roman" w:cs="Times New Roman"/>
          <w:b/>
          <w:iCs/>
          <w:sz w:val="28"/>
          <w:szCs w:val="28"/>
        </w:rPr>
        <w:t>Chủ Đề 873:</w:t>
      </w:r>
      <w:r w:rsidRPr="007E5623">
        <w:rPr>
          <w:rFonts w:ascii="Times New Roman" w:eastAsia="Times New Roman" w:hAnsi="Times New Roman" w:cs="Times New Roman"/>
          <w:iCs/>
          <w:sz w:val="28"/>
          <w:szCs w:val="28"/>
        </w:rPr>
        <w:t xml:space="preserve"> </w:t>
      </w:r>
      <w:r w:rsidRPr="007E5623">
        <w:rPr>
          <w:rStyle w:val="citation-344"/>
          <w:rFonts w:ascii="Times New Roman" w:hAnsi="Times New Roman" w:cs="Times New Roman"/>
          <w:b/>
          <w:bCs/>
          <w:sz w:val="28"/>
          <w:szCs w:val="28"/>
        </w:rPr>
        <w:t xml:space="preserve">Cần Biết Rằng Mọi Pháp Đều Là </w:t>
      </w:r>
      <w:r w:rsidR="00CB0E69" w:rsidRPr="007E5623">
        <w:rPr>
          <w:rStyle w:val="citation-344"/>
          <w:rFonts w:ascii="Times New Roman" w:hAnsi="Times New Roman" w:cs="Times New Roman"/>
          <w:b/>
          <w:bCs/>
          <w:sz w:val="28"/>
          <w:szCs w:val="28"/>
        </w:rPr>
        <w:t>“</w:t>
      </w:r>
      <w:r w:rsidRPr="007E5623">
        <w:rPr>
          <w:rStyle w:val="citation-344"/>
          <w:rFonts w:ascii="Times New Roman" w:hAnsi="Times New Roman" w:cs="Times New Roman"/>
          <w:b/>
          <w:bCs/>
          <w:sz w:val="28"/>
          <w:szCs w:val="28"/>
        </w:rPr>
        <w:t>Như</w:t>
      </w:r>
      <w:r w:rsidR="00CB0E69" w:rsidRPr="007E5623">
        <w:rPr>
          <w:rStyle w:val="citation-344"/>
          <w:rFonts w:ascii="Times New Roman" w:hAnsi="Times New Roman" w:cs="Times New Roman"/>
          <w:b/>
          <w:bCs/>
          <w:sz w:val="28"/>
          <w:szCs w:val="28"/>
        </w:rPr>
        <w:t>”</w:t>
      </w:r>
    </w:p>
    <w:p w14:paraId="046C5A31" w14:textId="0A1B6C3C" w:rsidR="000037A2" w:rsidRDefault="000037A2" w:rsidP="000037A2">
      <w:pPr>
        <w:spacing w:after="0" w:line="288" w:lineRule="auto"/>
        <w:rPr>
          <w:rFonts w:ascii="Times New Roman" w:eastAsia="Times New Roman" w:hAnsi="Times New Roman" w:cs="Times New Roman"/>
          <w:b/>
          <w:bCs/>
          <w:sz w:val="28"/>
          <w:szCs w:val="28"/>
        </w:rPr>
      </w:pPr>
      <w:r w:rsidRPr="000037A2">
        <w:rPr>
          <w:rFonts w:ascii="Times New Roman" w:eastAsia="Times New Roman" w:hAnsi="Times New Roman" w:cs="Times New Roman"/>
          <w:b/>
          <w:bCs/>
          <w:sz w:val="28"/>
          <w:szCs w:val="28"/>
        </w:rPr>
        <w:t>Chủ giảng:</w:t>
      </w:r>
      <w:r w:rsidRPr="000037A2">
        <w:rPr>
          <w:rFonts w:ascii="Times New Roman" w:eastAsia="Times New Roman" w:hAnsi="Times New Roman" w:cs="Times New Roman"/>
          <w:bCs/>
          <w:sz w:val="28"/>
          <w:szCs w:val="28"/>
        </w:rPr>
        <w:t xml:space="preserve"> Pháp sư Tịnh Không</w:t>
      </w:r>
    </w:p>
    <w:p w14:paraId="58BBAD9E" w14:textId="4A60F38E" w:rsidR="00C87838" w:rsidRPr="007E5623" w:rsidRDefault="00C87838" w:rsidP="007E5623">
      <w:pPr>
        <w:spacing w:after="0" w:line="288" w:lineRule="auto"/>
        <w:rPr>
          <w:rFonts w:ascii="Times New Roman" w:eastAsia="Times New Roman" w:hAnsi="Times New Roman" w:cs="Times New Roman"/>
          <w:sz w:val="28"/>
          <w:szCs w:val="28"/>
        </w:rPr>
      </w:pPr>
      <w:r w:rsidRPr="007E5623">
        <w:rPr>
          <w:rFonts w:ascii="Times New Roman" w:eastAsia="Times New Roman" w:hAnsi="Times New Roman" w:cs="Times New Roman"/>
          <w:b/>
          <w:bCs/>
          <w:sz w:val="28"/>
          <w:szCs w:val="28"/>
        </w:rPr>
        <w:t>Thời gian:</w:t>
      </w:r>
      <w:r w:rsidRPr="007E5623">
        <w:rPr>
          <w:rFonts w:ascii="Times New Roman" w:eastAsia="Times New Roman" w:hAnsi="Times New Roman" w:cs="Times New Roman"/>
          <w:sz w:val="28"/>
          <w:szCs w:val="28"/>
        </w:rPr>
        <w:t xml:space="preserve"> Tháng 05 năm 1995</w:t>
      </w:r>
    </w:p>
    <w:p w14:paraId="330074C5" w14:textId="77777777" w:rsidR="00C87838" w:rsidRPr="007E5623" w:rsidRDefault="00C87838" w:rsidP="007E5623">
      <w:pPr>
        <w:spacing w:after="0" w:line="288" w:lineRule="auto"/>
        <w:rPr>
          <w:rFonts w:ascii="Times New Roman" w:eastAsia="Times New Roman" w:hAnsi="Times New Roman" w:cs="Times New Roman"/>
          <w:sz w:val="28"/>
          <w:szCs w:val="28"/>
        </w:rPr>
      </w:pPr>
      <w:r w:rsidRPr="007E5623">
        <w:rPr>
          <w:rFonts w:ascii="Times New Roman" w:eastAsia="Times New Roman" w:hAnsi="Times New Roman" w:cs="Times New Roman"/>
          <w:b/>
          <w:bCs/>
          <w:sz w:val="28"/>
          <w:szCs w:val="28"/>
        </w:rPr>
        <w:t>Địa điểm:</w:t>
      </w:r>
      <w:r w:rsidRPr="007E5623">
        <w:rPr>
          <w:rFonts w:ascii="Times New Roman" w:eastAsia="Times New Roman" w:hAnsi="Times New Roman" w:cs="Times New Roman"/>
          <w:sz w:val="28"/>
          <w:szCs w:val="28"/>
        </w:rPr>
        <w:t xml:space="preserve"> Cư Sĩ Lâm Phật Giáo Singapore</w:t>
      </w:r>
    </w:p>
    <w:p w14:paraId="338C7266" w14:textId="77777777" w:rsidR="00C87838" w:rsidRPr="007E5623" w:rsidRDefault="00C87838" w:rsidP="007E5623">
      <w:pPr>
        <w:spacing w:after="0" w:line="288" w:lineRule="auto"/>
        <w:rPr>
          <w:rFonts w:ascii="Times New Roman" w:eastAsia="Times New Roman" w:hAnsi="Times New Roman" w:cs="Times New Roman"/>
          <w:sz w:val="28"/>
          <w:szCs w:val="28"/>
        </w:rPr>
      </w:pPr>
      <w:r w:rsidRPr="007E5623">
        <w:rPr>
          <w:rFonts w:ascii="Times New Roman" w:eastAsia="Times New Roman" w:hAnsi="Times New Roman" w:cs="Times New Roman"/>
          <w:b/>
          <w:bCs/>
          <w:sz w:val="28"/>
          <w:szCs w:val="28"/>
        </w:rPr>
        <w:t>Trích lục từ:</w:t>
      </w:r>
      <w:r w:rsidRPr="007E5623">
        <w:rPr>
          <w:rFonts w:ascii="Times New Roman" w:eastAsia="Times New Roman" w:hAnsi="Times New Roman" w:cs="Times New Roman"/>
          <w:sz w:val="28"/>
          <w:szCs w:val="28"/>
        </w:rPr>
        <w:t xml:space="preserve"> Báo cáo nghiên cứu Kim Cang Bát Nhã (Tập 074)</w:t>
      </w:r>
    </w:p>
    <w:p w14:paraId="2E0D7BD0" w14:textId="77777777" w:rsidR="00C87838" w:rsidRPr="007E5623" w:rsidRDefault="00C87838" w:rsidP="007E5623">
      <w:pPr>
        <w:spacing w:after="0" w:line="288" w:lineRule="auto"/>
        <w:rPr>
          <w:rFonts w:ascii="Times New Roman" w:eastAsia="Times New Roman" w:hAnsi="Times New Roman" w:cs="Times New Roman"/>
          <w:sz w:val="28"/>
          <w:szCs w:val="28"/>
        </w:rPr>
      </w:pPr>
      <w:r w:rsidRPr="007E5623">
        <w:rPr>
          <w:rFonts w:ascii="Times New Roman" w:eastAsia="Times New Roman" w:hAnsi="Times New Roman" w:cs="Times New Roman"/>
          <w:b/>
          <w:sz w:val="28"/>
          <w:szCs w:val="28"/>
        </w:rPr>
        <w:t>Chuyển ngữ:</w:t>
      </w:r>
      <w:r w:rsidRPr="007E5623">
        <w:rPr>
          <w:rFonts w:ascii="Times New Roman" w:eastAsia="Times New Roman" w:hAnsi="Times New Roman" w:cs="Times New Roman"/>
          <w:sz w:val="28"/>
          <w:szCs w:val="28"/>
        </w:rPr>
        <w:t xml:space="preserve"> Tịch Minh</w:t>
      </w:r>
    </w:p>
    <w:p w14:paraId="56539C59" w14:textId="46E5FB2E" w:rsidR="00C87838" w:rsidRPr="007E5623" w:rsidRDefault="007E5623" w:rsidP="0092057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245A203" w14:textId="5A587B28" w:rsidR="007E5623" w:rsidRPr="007E5623" w:rsidRDefault="007E5623" w:rsidP="007E5623">
      <w:pPr>
        <w:pStyle w:val="NormalWeb"/>
        <w:spacing w:before="0" w:beforeAutospacing="0" w:after="160" w:afterAutospacing="0" w:line="288" w:lineRule="auto"/>
        <w:ind w:firstLine="540"/>
        <w:jc w:val="both"/>
        <w:rPr>
          <w:rStyle w:val="citation-341"/>
          <w:b/>
          <w:sz w:val="28"/>
          <w:szCs w:val="28"/>
        </w:rPr>
      </w:pPr>
      <w:r w:rsidRPr="007E5623">
        <w:rPr>
          <w:rStyle w:val="citation-341"/>
          <w:rFonts w:eastAsia="DFKai-SB"/>
          <w:b/>
          <w:bCs/>
          <w:sz w:val="28"/>
          <w:szCs w:val="28"/>
        </w:rPr>
        <w:t>【</w:t>
      </w:r>
      <w:r w:rsidR="009B7C29" w:rsidRPr="007E5623">
        <w:rPr>
          <w:rStyle w:val="citation-341"/>
          <w:b/>
          <w:bCs/>
          <w:sz w:val="28"/>
          <w:szCs w:val="28"/>
        </w:rPr>
        <w:t>Đương tri pháp pháp giai như</w:t>
      </w:r>
      <w:r w:rsidRPr="007E5623">
        <w:rPr>
          <w:rStyle w:val="citation-341"/>
          <w:rFonts w:eastAsia="PMingLiU" w:hint="eastAsia"/>
          <w:b/>
          <w:bCs/>
          <w:sz w:val="28"/>
          <w:szCs w:val="28"/>
        </w:rPr>
        <w:t>】</w:t>
      </w:r>
      <w:r w:rsidR="009B7C29" w:rsidRPr="007E5623">
        <w:rPr>
          <w:rStyle w:val="citation-341"/>
          <w:b/>
          <w:bCs/>
          <w:sz w:val="28"/>
          <w:szCs w:val="28"/>
        </w:rPr>
        <w:t xml:space="preserve">(Cần biết mọi pháp đều là </w:t>
      </w:r>
      <w:r w:rsidR="00CB0E69" w:rsidRPr="007E5623">
        <w:rPr>
          <w:rStyle w:val="citation-341"/>
          <w:b/>
          <w:bCs/>
          <w:sz w:val="28"/>
          <w:szCs w:val="28"/>
        </w:rPr>
        <w:t>“</w:t>
      </w:r>
      <w:r w:rsidR="009B7C29" w:rsidRPr="007E5623">
        <w:rPr>
          <w:rStyle w:val="citation-341"/>
          <w:b/>
          <w:bCs/>
          <w:sz w:val="28"/>
          <w:szCs w:val="28"/>
        </w:rPr>
        <w:t>Như</w:t>
      </w:r>
      <w:r w:rsidR="00CB0E69" w:rsidRPr="007E5623">
        <w:rPr>
          <w:rStyle w:val="citation-341"/>
          <w:b/>
          <w:bCs/>
          <w:sz w:val="28"/>
          <w:szCs w:val="28"/>
        </w:rPr>
        <w:t>”</w:t>
      </w:r>
      <w:r w:rsidR="009B7C29" w:rsidRPr="007E5623">
        <w:rPr>
          <w:rStyle w:val="citation-341"/>
          <w:b/>
          <w:bCs/>
          <w:sz w:val="28"/>
          <w:szCs w:val="28"/>
        </w:rPr>
        <w:t>)</w:t>
      </w:r>
    </w:p>
    <w:p w14:paraId="12F5DF4A" w14:textId="77777777" w:rsidR="007E5623" w:rsidRPr="007E5623" w:rsidRDefault="009B7C29" w:rsidP="007E5623">
      <w:pPr>
        <w:pStyle w:val="NormalWeb"/>
        <w:spacing w:before="0" w:beforeAutospacing="0" w:after="160" w:afterAutospacing="0" w:line="288" w:lineRule="auto"/>
        <w:ind w:firstLine="540"/>
        <w:jc w:val="both"/>
        <w:rPr>
          <w:sz w:val="28"/>
          <w:szCs w:val="28"/>
        </w:rPr>
      </w:pPr>
      <w:r w:rsidRPr="007E5623">
        <w:rPr>
          <w:rStyle w:val="citation-340"/>
          <w:sz w:val="28"/>
          <w:szCs w:val="28"/>
        </w:rPr>
        <w:t xml:space="preserve">Bốn chữ </w:t>
      </w:r>
      <w:r w:rsidR="00CB0E69" w:rsidRPr="007E5623">
        <w:rPr>
          <w:rStyle w:val="citation-340"/>
          <w:sz w:val="28"/>
          <w:szCs w:val="28"/>
        </w:rPr>
        <w:t>“</w:t>
      </w:r>
      <w:r w:rsidRPr="007E5623">
        <w:rPr>
          <w:rStyle w:val="citation-340"/>
          <w:sz w:val="28"/>
          <w:szCs w:val="28"/>
        </w:rPr>
        <w:t>Pháp pháp giai như</w:t>
      </w:r>
      <w:r w:rsidR="00CB0E69" w:rsidRPr="007E5623">
        <w:rPr>
          <w:rStyle w:val="citation-340"/>
          <w:sz w:val="28"/>
          <w:szCs w:val="28"/>
        </w:rPr>
        <w:t>”</w:t>
      </w:r>
      <w:r w:rsidRPr="007E5623">
        <w:rPr>
          <w:rStyle w:val="citation-340"/>
          <w:sz w:val="28"/>
          <w:szCs w:val="28"/>
        </w:rPr>
        <w:t xml:space="preserve"> này, chính là điều mà trong Thiền tông gọi là </w:t>
      </w:r>
      <w:r w:rsidR="00CB0E69" w:rsidRPr="007E5623">
        <w:rPr>
          <w:rStyle w:val="citation-340"/>
          <w:sz w:val="28"/>
          <w:szCs w:val="28"/>
        </w:rPr>
        <w:t>“</w:t>
      </w:r>
      <w:r w:rsidRPr="007E5623">
        <w:rPr>
          <w:rStyle w:val="citation-340"/>
          <w:sz w:val="28"/>
          <w:szCs w:val="28"/>
        </w:rPr>
        <w:t>Minh tâm kiến tánh</w:t>
      </w:r>
      <w:r w:rsidR="00CB0E69" w:rsidRPr="007E5623">
        <w:rPr>
          <w:rStyle w:val="citation-340"/>
          <w:sz w:val="28"/>
          <w:szCs w:val="28"/>
        </w:rPr>
        <w:t>”</w:t>
      </w:r>
      <w:r w:rsidRPr="007E5623">
        <w:rPr>
          <w:sz w:val="28"/>
          <w:szCs w:val="28"/>
        </w:rPr>
        <w:t xml:space="preserve">. </w:t>
      </w:r>
      <w:r w:rsidR="00CB0E69" w:rsidRPr="007E5623">
        <w:rPr>
          <w:rStyle w:val="citation-339"/>
          <w:sz w:val="28"/>
          <w:szCs w:val="28"/>
        </w:rPr>
        <w:t>“</w:t>
      </w:r>
      <w:r w:rsidRPr="007E5623">
        <w:rPr>
          <w:rStyle w:val="citation-339"/>
          <w:sz w:val="28"/>
          <w:szCs w:val="28"/>
        </w:rPr>
        <w:t>Như</w:t>
      </w:r>
      <w:r w:rsidR="00CB0E69" w:rsidRPr="007E5623">
        <w:rPr>
          <w:rStyle w:val="citation-339"/>
          <w:sz w:val="28"/>
          <w:szCs w:val="28"/>
        </w:rPr>
        <w:t>”</w:t>
      </w:r>
      <w:r w:rsidRPr="007E5623">
        <w:rPr>
          <w:rStyle w:val="citation-339"/>
          <w:sz w:val="28"/>
          <w:szCs w:val="28"/>
        </w:rPr>
        <w:t xml:space="preserve"> là gì</w:t>
      </w:r>
      <w:r w:rsidRPr="007E5623">
        <w:rPr>
          <w:sz w:val="28"/>
          <w:szCs w:val="28"/>
        </w:rPr>
        <w:t xml:space="preserve">? </w:t>
      </w:r>
      <w:r w:rsidR="00CB0E69" w:rsidRPr="007E5623">
        <w:rPr>
          <w:rStyle w:val="citation-338"/>
          <w:sz w:val="28"/>
          <w:szCs w:val="28"/>
        </w:rPr>
        <w:t>“</w:t>
      </w:r>
      <w:r w:rsidRPr="007E5623">
        <w:rPr>
          <w:rStyle w:val="citation-338"/>
          <w:sz w:val="28"/>
          <w:szCs w:val="28"/>
        </w:rPr>
        <w:t>Như</w:t>
      </w:r>
      <w:r w:rsidR="00CB0E69" w:rsidRPr="007E5623">
        <w:rPr>
          <w:rStyle w:val="citation-338"/>
          <w:sz w:val="28"/>
          <w:szCs w:val="28"/>
        </w:rPr>
        <w:t>”</w:t>
      </w:r>
      <w:r w:rsidRPr="007E5623">
        <w:rPr>
          <w:rStyle w:val="citation-338"/>
          <w:sz w:val="28"/>
          <w:szCs w:val="28"/>
        </w:rPr>
        <w:t xml:space="preserve"> chính là tâm tánh</w:t>
      </w:r>
      <w:r w:rsidRPr="007E5623">
        <w:rPr>
          <w:sz w:val="28"/>
          <w:szCs w:val="28"/>
        </w:rPr>
        <w:t xml:space="preserve">. </w:t>
      </w:r>
      <w:r w:rsidRPr="007E5623">
        <w:rPr>
          <w:rStyle w:val="citation-337"/>
          <w:sz w:val="28"/>
          <w:szCs w:val="28"/>
        </w:rPr>
        <w:t>Làm thế nào mới có thể kiến tánh</w:t>
      </w:r>
      <w:r w:rsidRPr="007E5623">
        <w:rPr>
          <w:sz w:val="28"/>
          <w:szCs w:val="28"/>
        </w:rPr>
        <w:t xml:space="preserve">? </w:t>
      </w:r>
      <w:r w:rsidRPr="007E5623">
        <w:rPr>
          <w:rStyle w:val="citation-336"/>
          <w:sz w:val="28"/>
          <w:szCs w:val="28"/>
        </w:rPr>
        <w:t>Vừa rồi đã giảng, tất cả các pháp không gì chẳng phải là tự tánh</w:t>
      </w:r>
      <w:r w:rsidRPr="007E5623">
        <w:rPr>
          <w:sz w:val="28"/>
          <w:szCs w:val="28"/>
        </w:rPr>
        <w:t xml:space="preserve">. </w:t>
      </w:r>
      <w:r w:rsidRPr="007E5623">
        <w:rPr>
          <w:rStyle w:val="citation-335"/>
          <w:sz w:val="28"/>
          <w:szCs w:val="28"/>
        </w:rPr>
        <w:t>Bởi vì khi nói về các pháp là nói đến pháp tướng, mà tướng là do tự tánh biến hiện ra, vậy làm sao lại không phải là tự tánh cơ chứ</w:t>
      </w:r>
      <w:r w:rsidRPr="007E5623">
        <w:rPr>
          <w:sz w:val="28"/>
          <w:szCs w:val="28"/>
        </w:rPr>
        <w:t xml:space="preserve">? </w:t>
      </w:r>
      <w:r w:rsidRPr="007E5623">
        <w:rPr>
          <w:rStyle w:val="citation-334"/>
          <w:sz w:val="28"/>
          <w:szCs w:val="28"/>
        </w:rPr>
        <w:t>Tất cả pháp đều là tự tánh</w:t>
      </w:r>
      <w:r w:rsidRPr="007E5623">
        <w:rPr>
          <w:sz w:val="28"/>
          <w:szCs w:val="28"/>
        </w:rPr>
        <w:t xml:space="preserve">. </w:t>
      </w:r>
      <w:r w:rsidRPr="007E5623">
        <w:rPr>
          <w:rStyle w:val="citation-333"/>
          <w:sz w:val="28"/>
          <w:szCs w:val="28"/>
        </w:rPr>
        <w:t>Tại vì sao chúng ta lại không nhìn ra</w:t>
      </w:r>
      <w:r w:rsidRPr="007E5623">
        <w:rPr>
          <w:sz w:val="28"/>
          <w:szCs w:val="28"/>
        </w:rPr>
        <w:t xml:space="preserve">? </w:t>
      </w:r>
      <w:r w:rsidRPr="007E5623">
        <w:rPr>
          <w:rStyle w:val="citation-332"/>
          <w:sz w:val="28"/>
          <w:szCs w:val="28"/>
        </w:rPr>
        <w:t xml:space="preserve">Là do tâm chúng ta không sáng tỏ; nếu tâm của quý vị sáng tỏ rồi, quý vị sẽ nhìn thấu được rằng tất cả pháp đều là tự tánh, tất cả pháp không gì là không bình đẳng, </w:t>
      </w:r>
      <w:r w:rsidR="00CB0E69" w:rsidRPr="007E5623">
        <w:rPr>
          <w:rStyle w:val="citation-332"/>
          <w:sz w:val="28"/>
          <w:szCs w:val="28"/>
        </w:rPr>
        <w:t>“</w:t>
      </w:r>
      <w:r w:rsidRPr="007E5623">
        <w:rPr>
          <w:rStyle w:val="citation-332"/>
          <w:sz w:val="28"/>
          <w:szCs w:val="28"/>
        </w:rPr>
        <w:t>Sanh Phật bình đẳng</w:t>
      </w:r>
      <w:r w:rsidR="00CB0E69" w:rsidRPr="007E5623">
        <w:rPr>
          <w:rStyle w:val="citation-332"/>
          <w:sz w:val="28"/>
          <w:szCs w:val="28"/>
        </w:rPr>
        <w:t>”</w:t>
      </w:r>
      <w:r w:rsidRPr="007E5623">
        <w:rPr>
          <w:rStyle w:val="citation-332"/>
          <w:sz w:val="28"/>
          <w:szCs w:val="28"/>
        </w:rPr>
        <w:t xml:space="preserve"> (Chúng sanh và Phật bình đẳng); chúng sanh ở đây là chỉ chúng sanh trong chín pháp giới</w:t>
      </w:r>
      <w:r w:rsidRPr="007E5623">
        <w:rPr>
          <w:sz w:val="28"/>
          <w:szCs w:val="28"/>
        </w:rPr>
        <w:t xml:space="preserve">. </w:t>
      </w:r>
      <w:r w:rsidRPr="007E5623">
        <w:rPr>
          <w:rStyle w:val="citation-331"/>
          <w:sz w:val="28"/>
          <w:szCs w:val="28"/>
        </w:rPr>
        <w:t xml:space="preserve">Không những chúng ta bình đẳng với Phật, mà chúng sanh trong địa ngục A-tỳ cũng bình đẳng với Phật, </w:t>
      </w:r>
      <w:r w:rsidR="004223CE" w:rsidRPr="007E5623">
        <w:rPr>
          <w:sz w:val="28"/>
          <w:szCs w:val="28"/>
        </w:rPr>
        <w:t>các loài muỗi kiến, côn trùng</w:t>
      </w:r>
      <w:r w:rsidRPr="007E5623">
        <w:rPr>
          <w:rStyle w:val="citation-331"/>
          <w:sz w:val="28"/>
          <w:szCs w:val="28"/>
        </w:rPr>
        <w:t xml:space="preserve"> cũng bình đẳng với Phật</w:t>
      </w:r>
      <w:r w:rsidRPr="007E5623">
        <w:rPr>
          <w:sz w:val="28"/>
          <w:szCs w:val="28"/>
        </w:rPr>
        <w:t xml:space="preserve">. </w:t>
      </w:r>
      <w:r w:rsidRPr="007E5623">
        <w:rPr>
          <w:rStyle w:val="citation-330"/>
          <w:sz w:val="28"/>
          <w:szCs w:val="28"/>
        </w:rPr>
        <w:t>Tại vì sao</w:t>
      </w:r>
      <w:r w:rsidRPr="007E5623">
        <w:rPr>
          <w:sz w:val="28"/>
          <w:szCs w:val="28"/>
        </w:rPr>
        <w:t xml:space="preserve">? </w:t>
      </w:r>
      <w:r w:rsidRPr="007E5623">
        <w:rPr>
          <w:rStyle w:val="citation-329"/>
          <w:sz w:val="28"/>
          <w:szCs w:val="28"/>
        </w:rPr>
        <w:t xml:space="preserve">Vì cùng là hình tướng </w:t>
      </w:r>
      <w:r w:rsidR="004223CE" w:rsidRPr="007E5623">
        <w:rPr>
          <w:sz w:val="28"/>
          <w:szCs w:val="28"/>
        </w:rPr>
        <w:t xml:space="preserve">do </w:t>
      </w:r>
      <w:r w:rsidR="004223CE" w:rsidRPr="007E5623">
        <w:rPr>
          <w:bCs/>
          <w:sz w:val="28"/>
          <w:szCs w:val="28"/>
        </w:rPr>
        <w:t>cùng chung tự tánh</w:t>
      </w:r>
      <w:r w:rsidR="004223CE" w:rsidRPr="007E5623">
        <w:rPr>
          <w:sz w:val="28"/>
          <w:szCs w:val="28"/>
        </w:rPr>
        <w:t xml:space="preserve"> biến hiện ra</w:t>
      </w:r>
      <w:r w:rsidRPr="007E5623">
        <w:rPr>
          <w:sz w:val="28"/>
          <w:szCs w:val="28"/>
        </w:rPr>
        <w:t xml:space="preserve">. </w:t>
      </w:r>
      <w:r w:rsidRPr="007E5623">
        <w:rPr>
          <w:rStyle w:val="citation-328"/>
          <w:sz w:val="28"/>
          <w:szCs w:val="28"/>
        </w:rPr>
        <w:t xml:space="preserve">Cổ đức có câu: </w:t>
      </w:r>
      <w:r w:rsidR="00CB0E69" w:rsidRPr="007E5623">
        <w:rPr>
          <w:rStyle w:val="citation-328"/>
          <w:sz w:val="28"/>
          <w:szCs w:val="28"/>
        </w:rPr>
        <w:t>“</w:t>
      </w:r>
      <w:r w:rsidRPr="007E5623">
        <w:rPr>
          <w:rStyle w:val="citation-328"/>
          <w:sz w:val="28"/>
          <w:szCs w:val="28"/>
        </w:rPr>
        <w:t>Dĩ kim tác khí, khí khí giai kim</w:t>
      </w:r>
      <w:r w:rsidR="00CB0E69" w:rsidRPr="007E5623">
        <w:rPr>
          <w:rStyle w:val="citation-328"/>
          <w:sz w:val="28"/>
          <w:szCs w:val="28"/>
        </w:rPr>
        <w:t>”</w:t>
      </w:r>
      <w:r w:rsidRPr="007E5623">
        <w:rPr>
          <w:rStyle w:val="citation-328"/>
          <w:sz w:val="28"/>
          <w:szCs w:val="28"/>
        </w:rPr>
        <w:t xml:space="preserve"> (Lấy vàng làm đồ vật, mọi đồ vật đều là vàng), nó vốn dĩ là bình đẳng</w:t>
      </w:r>
      <w:r w:rsidRPr="007E5623">
        <w:rPr>
          <w:sz w:val="28"/>
          <w:szCs w:val="28"/>
        </w:rPr>
        <w:t xml:space="preserve">. </w:t>
      </w:r>
      <w:r w:rsidRPr="007E5623">
        <w:rPr>
          <w:rStyle w:val="citation-327"/>
          <w:sz w:val="28"/>
          <w:szCs w:val="28"/>
        </w:rPr>
        <w:t>Chúng ta không nhìn thấy được sự bình đẳng này, chính là vì tâm của chúng ta đang mê hoặc điên đảo</w:t>
      </w:r>
      <w:r w:rsidRPr="007E5623">
        <w:rPr>
          <w:sz w:val="28"/>
          <w:szCs w:val="28"/>
        </w:rPr>
        <w:t xml:space="preserve">. </w:t>
      </w:r>
      <w:r w:rsidRPr="007E5623">
        <w:rPr>
          <w:rStyle w:val="citation-326"/>
          <w:sz w:val="28"/>
          <w:szCs w:val="28"/>
        </w:rPr>
        <w:t xml:space="preserve">Cho nên tu hành không có gì khác, chỉ là </w:t>
      </w:r>
      <w:r w:rsidR="00CB0E69" w:rsidRPr="007E5623">
        <w:rPr>
          <w:rStyle w:val="citation-326"/>
          <w:sz w:val="28"/>
          <w:szCs w:val="28"/>
        </w:rPr>
        <w:t>“</w:t>
      </w:r>
      <w:r w:rsidRPr="007E5623">
        <w:rPr>
          <w:rStyle w:val="citation-326"/>
          <w:sz w:val="28"/>
          <w:szCs w:val="28"/>
        </w:rPr>
        <w:t>minh tâm</w:t>
      </w:r>
      <w:r w:rsidR="00CB0E69" w:rsidRPr="007E5623">
        <w:rPr>
          <w:rStyle w:val="citation-326"/>
          <w:sz w:val="28"/>
          <w:szCs w:val="28"/>
        </w:rPr>
        <w:t>”</w:t>
      </w:r>
      <w:r w:rsidRPr="007E5623">
        <w:rPr>
          <w:rStyle w:val="citation-326"/>
          <w:sz w:val="28"/>
          <w:szCs w:val="28"/>
        </w:rPr>
        <w:t xml:space="preserve"> (làm cho tâm sáng tỏ) mà thôi</w:t>
      </w:r>
      <w:r w:rsidRPr="007E5623">
        <w:rPr>
          <w:sz w:val="28"/>
          <w:szCs w:val="28"/>
        </w:rPr>
        <w:t xml:space="preserve">. </w:t>
      </w:r>
      <w:r w:rsidRPr="007E5623">
        <w:rPr>
          <w:rStyle w:val="citation-325"/>
          <w:sz w:val="28"/>
          <w:szCs w:val="28"/>
        </w:rPr>
        <w:t>Tâm vốn dĩ là sáng tỏ, hiện tại lại không sáng tỏ</w:t>
      </w:r>
      <w:r w:rsidRPr="007E5623">
        <w:rPr>
          <w:sz w:val="28"/>
          <w:szCs w:val="28"/>
        </w:rPr>
        <w:t xml:space="preserve">. </w:t>
      </w:r>
      <w:r w:rsidRPr="007E5623">
        <w:rPr>
          <w:rStyle w:val="citation-324"/>
          <w:sz w:val="28"/>
          <w:szCs w:val="28"/>
        </w:rPr>
        <w:t>Vì sao không sáng tỏ</w:t>
      </w:r>
      <w:r w:rsidRPr="007E5623">
        <w:rPr>
          <w:sz w:val="28"/>
          <w:szCs w:val="28"/>
        </w:rPr>
        <w:t xml:space="preserve">? </w:t>
      </w:r>
      <w:r w:rsidRPr="007E5623">
        <w:rPr>
          <w:rStyle w:val="citation-323"/>
          <w:sz w:val="28"/>
          <w:szCs w:val="28"/>
        </w:rPr>
        <w:t xml:space="preserve">Thế Tôn trong Kinh Hoa Nghiêm đã nói rất rõ ràng: </w:t>
      </w:r>
      <w:r w:rsidR="00CB0E69" w:rsidRPr="007E5623">
        <w:rPr>
          <w:rStyle w:val="citation-323"/>
          <w:sz w:val="28"/>
          <w:szCs w:val="28"/>
        </w:rPr>
        <w:t>“</w:t>
      </w:r>
      <w:r w:rsidRPr="007E5623">
        <w:rPr>
          <w:rStyle w:val="citation-323"/>
          <w:sz w:val="28"/>
          <w:szCs w:val="28"/>
        </w:rPr>
        <w:t xml:space="preserve">Chỉ vì vọng tưởng, chấp trước </w:t>
      </w:r>
      <w:r w:rsidR="004223CE" w:rsidRPr="007E5623">
        <w:rPr>
          <w:bCs/>
          <w:sz w:val="28"/>
          <w:szCs w:val="28"/>
        </w:rPr>
        <w:t>mà chẳng được sáng tỏ</w:t>
      </w:r>
      <w:r w:rsidR="004223CE" w:rsidRPr="007E5623">
        <w:rPr>
          <w:sz w:val="28"/>
          <w:szCs w:val="28"/>
        </w:rPr>
        <w:t xml:space="preserve"> (bất minh liễu)</w:t>
      </w:r>
      <w:r w:rsidR="00CB0E69" w:rsidRPr="007E5623">
        <w:rPr>
          <w:rStyle w:val="citation-323"/>
          <w:sz w:val="28"/>
          <w:szCs w:val="28"/>
        </w:rPr>
        <w:t>”</w:t>
      </w:r>
      <w:r w:rsidRPr="007E5623">
        <w:rPr>
          <w:sz w:val="28"/>
          <w:szCs w:val="28"/>
        </w:rPr>
        <w:t xml:space="preserve">. Vì vậy Thế Tôn mới dạy chúng ta </w:t>
      </w:r>
      <w:r w:rsidR="00CB0E69" w:rsidRPr="007E5623">
        <w:rPr>
          <w:sz w:val="28"/>
          <w:szCs w:val="28"/>
        </w:rPr>
        <w:t>“</w:t>
      </w:r>
      <w:r w:rsidRPr="007E5623">
        <w:rPr>
          <w:sz w:val="28"/>
          <w:szCs w:val="28"/>
        </w:rPr>
        <w:t>Vô trụ sanh tâm</w:t>
      </w:r>
      <w:r w:rsidR="00CB0E69" w:rsidRPr="007E5623">
        <w:rPr>
          <w:sz w:val="28"/>
          <w:szCs w:val="28"/>
        </w:rPr>
        <w:t>”</w:t>
      </w:r>
      <w:r w:rsidRPr="007E5623">
        <w:rPr>
          <w:sz w:val="28"/>
          <w:szCs w:val="28"/>
        </w:rPr>
        <w:t xml:space="preserve">; </w:t>
      </w:r>
      <w:r w:rsidR="00CB0E69" w:rsidRPr="007E5623">
        <w:rPr>
          <w:rStyle w:val="citation-322"/>
          <w:sz w:val="28"/>
          <w:szCs w:val="28"/>
        </w:rPr>
        <w:t>“</w:t>
      </w:r>
      <w:r w:rsidRPr="007E5623">
        <w:rPr>
          <w:rStyle w:val="citation-322"/>
          <w:sz w:val="28"/>
          <w:szCs w:val="28"/>
        </w:rPr>
        <w:t>vô trụ sanh tâm</w:t>
      </w:r>
      <w:r w:rsidR="00CB0E69" w:rsidRPr="007E5623">
        <w:rPr>
          <w:rStyle w:val="citation-322"/>
          <w:sz w:val="28"/>
          <w:szCs w:val="28"/>
        </w:rPr>
        <w:t>”</w:t>
      </w:r>
      <w:r w:rsidRPr="007E5623">
        <w:rPr>
          <w:rStyle w:val="citation-322"/>
          <w:sz w:val="28"/>
          <w:szCs w:val="28"/>
        </w:rPr>
        <w:t xml:space="preserve"> chính là một phương pháp để đào thải, gạt bỏ đi vọng tưởng và chấp trước, một phương pháp vô cùng xảo diệu</w:t>
      </w:r>
      <w:r w:rsidRPr="007E5623">
        <w:rPr>
          <w:sz w:val="28"/>
          <w:szCs w:val="28"/>
        </w:rPr>
        <w:t xml:space="preserve">. </w:t>
      </w:r>
      <w:r w:rsidRPr="007E5623">
        <w:rPr>
          <w:rStyle w:val="citation-321"/>
          <w:sz w:val="28"/>
          <w:szCs w:val="28"/>
        </w:rPr>
        <w:t>Nếu quý vị từ chỗ này mà thực sự giác ngộ, thực sự hiểu rõ rồi, thì quý vị chứng quả sẽ vô cùng nhanh chóng</w:t>
      </w:r>
      <w:r w:rsidRPr="007E5623">
        <w:rPr>
          <w:sz w:val="28"/>
          <w:szCs w:val="28"/>
        </w:rPr>
        <w:t xml:space="preserve">. </w:t>
      </w:r>
      <w:r w:rsidRPr="007E5623">
        <w:rPr>
          <w:rStyle w:val="citation-320"/>
          <w:sz w:val="28"/>
          <w:szCs w:val="28"/>
        </w:rPr>
        <w:t>Khoảng cách giữa chúng sanh và Phật thực sự chỉ ở trong một niệm, một niệm triệt để chuyển đổi lại thì liền thành Phật</w:t>
      </w:r>
      <w:r w:rsidRPr="007E5623">
        <w:rPr>
          <w:sz w:val="28"/>
          <w:szCs w:val="28"/>
        </w:rPr>
        <w:t xml:space="preserve">. </w:t>
      </w:r>
      <w:r w:rsidRPr="007E5623">
        <w:rPr>
          <w:rStyle w:val="citation-319"/>
          <w:sz w:val="28"/>
          <w:szCs w:val="28"/>
        </w:rPr>
        <w:t xml:space="preserve">Hiện nay chúng ta đối với đạo lý và chân tướng sự thật này, dường như cũng có đôi chút hiểu được, tựa như hiểu mà lại chưa hiểu, cảnh giới vẫn chưa chuyển đổi được, quý </w:t>
      </w:r>
      <w:r w:rsidRPr="007E5623">
        <w:rPr>
          <w:rStyle w:val="citation-319"/>
          <w:sz w:val="28"/>
          <w:szCs w:val="28"/>
        </w:rPr>
        <w:lastRenderedPageBreak/>
        <w:t>vị hỏi nguyên nhân do đâu</w:t>
      </w:r>
      <w:r w:rsidRPr="007E5623">
        <w:rPr>
          <w:sz w:val="28"/>
          <w:szCs w:val="28"/>
        </w:rPr>
        <w:t xml:space="preserve">? </w:t>
      </w:r>
      <w:r w:rsidRPr="007E5623">
        <w:rPr>
          <w:rStyle w:val="citation-318"/>
          <w:sz w:val="28"/>
          <w:szCs w:val="28"/>
        </w:rPr>
        <w:t>Là do vẫn chưa thực sự hiểu rõ</w:t>
      </w:r>
      <w:r w:rsidRPr="007E5623">
        <w:rPr>
          <w:sz w:val="28"/>
          <w:szCs w:val="28"/>
        </w:rPr>
        <w:t xml:space="preserve">. </w:t>
      </w:r>
      <w:r w:rsidRPr="007E5623">
        <w:rPr>
          <w:rStyle w:val="citation-317"/>
          <w:sz w:val="28"/>
          <w:szCs w:val="28"/>
        </w:rPr>
        <w:t>Nếu quả thực đã hiểu rõ, làm gì có đạo lý không chuyển đổi</w:t>
      </w:r>
      <w:r w:rsidRPr="007E5623">
        <w:rPr>
          <w:sz w:val="28"/>
          <w:szCs w:val="28"/>
        </w:rPr>
        <w:t>!</w:t>
      </w:r>
    </w:p>
    <w:p w14:paraId="60F1FA57" w14:textId="4A19146C" w:rsidR="00A40298" w:rsidRPr="007E5623" w:rsidRDefault="009B7C29" w:rsidP="007E5623">
      <w:pPr>
        <w:pStyle w:val="NormalWeb"/>
        <w:spacing w:before="0" w:beforeAutospacing="0" w:after="160" w:afterAutospacing="0" w:line="288" w:lineRule="auto"/>
        <w:ind w:firstLine="540"/>
        <w:jc w:val="both"/>
        <w:rPr>
          <w:sz w:val="28"/>
        </w:rPr>
      </w:pPr>
      <w:r w:rsidRPr="007E5623">
        <w:rPr>
          <w:rStyle w:val="citation-316"/>
          <w:sz w:val="28"/>
          <w:szCs w:val="28"/>
        </w:rPr>
        <w:t xml:space="preserve">Ví như ở đây chúng ta có hai đống, một đống là đất cát, một đống là cát vàng và </w:t>
      </w:r>
      <w:r w:rsidR="004223CE" w:rsidRPr="007E5623">
        <w:rPr>
          <w:rStyle w:val="citation-316"/>
          <w:sz w:val="28"/>
          <w:szCs w:val="28"/>
        </w:rPr>
        <w:t>vàng khối</w:t>
      </w:r>
      <w:r w:rsidRPr="007E5623">
        <w:rPr>
          <w:rStyle w:val="citation-316"/>
          <w:sz w:val="28"/>
          <w:szCs w:val="28"/>
        </w:rPr>
        <w:t>; bây giờ bảo quý vị đi chọn một đống, nếu quý vị nhận biết được, quý vị nhất định sẽ chọn hoàng kim, không lấy đất cát</w:t>
      </w:r>
      <w:r w:rsidRPr="007E5623">
        <w:rPr>
          <w:sz w:val="28"/>
          <w:szCs w:val="28"/>
        </w:rPr>
        <w:t xml:space="preserve">. </w:t>
      </w:r>
      <w:r w:rsidRPr="007E5623">
        <w:rPr>
          <w:rStyle w:val="citation-315"/>
          <w:sz w:val="28"/>
          <w:szCs w:val="28"/>
        </w:rPr>
        <w:t>Quý vị không nhận biết được, thấy đất cát cũng không tệ, màu sắc cũng rất đẹp, quý vị lấy đống này thì sẽ không lấy hoàng kim nữa</w:t>
      </w:r>
      <w:r w:rsidRPr="007E5623">
        <w:rPr>
          <w:sz w:val="28"/>
          <w:szCs w:val="28"/>
        </w:rPr>
        <w:t xml:space="preserve">. </w:t>
      </w:r>
      <w:r w:rsidRPr="007E5623">
        <w:rPr>
          <w:rStyle w:val="citation-314"/>
          <w:sz w:val="28"/>
          <w:szCs w:val="28"/>
        </w:rPr>
        <w:t>Mấu chốt nằm ở chỗ quý vị có thực sự nhận biết được hay không; người thực sự nhận biết thì không ai là không chuyển đổi cả</w:t>
      </w:r>
      <w:r w:rsidRPr="007E5623">
        <w:rPr>
          <w:sz w:val="28"/>
          <w:szCs w:val="28"/>
        </w:rPr>
        <w:t xml:space="preserve">. </w:t>
      </w:r>
      <w:r w:rsidRPr="007E5623">
        <w:rPr>
          <w:rStyle w:val="citation-313"/>
          <w:sz w:val="28"/>
          <w:szCs w:val="28"/>
        </w:rPr>
        <w:t>Vừa chuyển đổi lại, thì lợi ích và công đức vô lượng vô biên, làm gì còn ở trong lục đạo chịu khổ, chịu những tai nạn này nữa, hoàn toàn không còn; vừa chuyển đổi lại, thì trí tuệ, phước đức mọi thứ thảy đều viên mãn</w:t>
      </w:r>
      <w:r w:rsidRPr="007E5623">
        <w:rPr>
          <w:sz w:val="28"/>
          <w:szCs w:val="28"/>
        </w:rPr>
        <w:t xml:space="preserve">. </w:t>
      </w:r>
      <w:r w:rsidRPr="007E5623">
        <w:rPr>
          <w:rStyle w:val="citation-312"/>
          <w:sz w:val="28"/>
          <w:szCs w:val="28"/>
        </w:rPr>
        <w:t>Hôm nay quý vị vẫn không chịu chuyển đổi, không có lý do nào khác, chính là vì quý vị vẫn chưa nghe hiểu</w:t>
      </w:r>
      <w:r w:rsidRPr="007E5623">
        <w:rPr>
          <w:sz w:val="28"/>
          <w:szCs w:val="28"/>
        </w:rPr>
        <w:t xml:space="preserve">. </w:t>
      </w:r>
      <w:r w:rsidRPr="007E5623">
        <w:rPr>
          <w:rStyle w:val="citation-311"/>
          <w:sz w:val="28"/>
          <w:szCs w:val="28"/>
        </w:rPr>
        <w:t xml:space="preserve">Nhớ năm xưa khi tôi vừa mới học Phật, vừa mới tiếp xúc với Phật pháp, được thân cận Chương Gia Đại sư, tôi liền thưa với Đại sư, tôi nói phương pháp tu học của Phật pháp cũng giống như học thuyết của tiên sinh Tôn Trung Sơn đã nói: </w:t>
      </w:r>
      <w:r w:rsidR="00CB0E69" w:rsidRPr="007E5623">
        <w:rPr>
          <w:rStyle w:val="citation-311"/>
          <w:sz w:val="28"/>
          <w:szCs w:val="28"/>
        </w:rPr>
        <w:t>“</w:t>
      </w:r>
      <w:r w:rsidRPr="007E5623">
        <w:rPr>
          <w:rStyle w:val="citation-311"/>
          <w:sz w:val="28"/>
          <w:szCs w:val="28"/>
        </w:rPr>
        <w:t>Tri nan hành dị</w:t>
      </w:r>
      <w:r w:rsidR="00CB0E69" w:rsidRPr="007E5623">
        <w:rPr>
          <w:rStyle w:val="citation-311"/>
          <w:sz w:val="28"/>
          <w:szCs w:val="28"/>
        </w:rPr>
        <w:t>”</w:t>
      </w:r>
      <w:r w:rsidRPr="007E5623">
        <w:rPr>
          <w:rStyle w:val="citation-311"/>
          <w:sz w:val="28"/>
          <w:szCs w:val="28"/>
        </w:rPr>
        <w:t xml:space="preserve"> (Biết thì khó, làm thì dễ)</w:t>
      </w:r>
      <w:r w:rsidRPr="007E5623">
        <w:rPr>
          <w:sz w:val="28"/>
          <w:szCs w:val="28"/>
        </w:rPr>
        <w:t xml:space="preserve">. </w:t>
      </w:r>
      <w:r w:rsidRPr="007E5623">
        <w:rPr>
          <w:rStyle w:val="citation-310"/>
          <w:sz w:val="28"/>
          <w:szCs w:val="28"/>
        </w:rPr>
        <w:t xml:space="preserve">Đại sư gật đầu, quả thực là </w:t>
      </w:r>
      <w:r w:rsidR="00CB0E69" w:rsidRPr="007E5623">
        <w:rPr>
          <w:rStyle w:val="citation-310"/>
          <w:sz w:val="28"/>
          <w:szCs w:val="28"/>
        </w:rPr>
        <w:t>“</w:t>
      </w:r>
      <w:r w:rsidRPr="007E5623">
        <w:rPr>
          <w:rStyle w:val="citation-310"/>
          <w:sz w:val="28"/>
          <w:szCs w:val="28"/>
        </w:rPr>
        <w:t>Tri nan hành dị</w:t>
      </w:r>
      <w:r w:rsidR="00CB0E69" w:rsidRPr="007E5623">
        <w:rPr>
          <w:rStyle w:val="citation-310"/>
          <w:sz w:val="28"/>
          <w:szCs w:val="28"/>
        </w:rPr>
        <w:t>”</w:t>
      </w:r>
      <w:r w:rsidRPr="007E5623">
        <w:rPr>
          <w:sz w:val="28"/>
          <w:szCs w:val="28"/>
        </w:rPr>
        <w:t xml:space="preserve">. </w:t>
      </w:r>
      <w:r w:rsidR="004223CE" w:rsidRPr="007E5623">
        <w:rPr>
          <w:sz w:val="28"/>
          <w:szCs w:val="28"/>
        </w:rPr>
        <w:t>Chỉ cần được chỉ điểm một chút là liền khai ngộ, liền thông suốt</w:t>
      </w:r>
      <w:r w:rsidRPr="007E5623">
        <w:rPr>
          <w:sz w:val="28"/>
          <w:szCs w:val="28"/>
        </w:rPr>
        <w:t xml:space="preserve">. </w:t>
      </w:r>
      <w:r w:rsidR="00CB0E69" w:rsidRPr="007E5623">
        <w:rPr>
          <w:rStyle w:val="citation-308"/>
          <w:sz w:val="28"/>
          <w:szCs w:val="28"/>
        </w:rPr>
        <w:t>“</w:t>
      </w:r>
      <w:r w:rsidRPr="007E5623">
        <w:rPr>
          <w:rStyle w:val="citation-308"/>
          <w:sz w:val="28"/>
          <w:szCs w:val="28"/>
        </w:rPr>
        <w:t>Tri</w:t>
      </w:r>
      <w:r w:rsidR="00CB0E69" w:rsidRPr="007E5623">
        <w:rPr>
          <w:rStyle w:val="citation-308"/>
          <w:sz w:val="28"/>
          <w:szCs w:val="28"/>
        </w:rPr>
        <w:t>”</w:t>
      </w:r>
      <w:r w:rsidRPr="007E5623">
        <w:rPr>
          <w:rStyle w:val="citation-308"/>
          <w:sz w:val="28"/>
          <w:szCs w:val="28"/>
        </w:rPr>
        <w:t xml:space="preserve"> (Biết) thì khó</w:t>
      </w:r>
      <w:r w:rsidRPr="007E5623">
        <w:rPr>
          <w:sz w:val="28"/>
          <w:szCs w:val="28"/>
        </w:rPr>
        <w:t xml:space="preserve">! </w:t>
      </w:r>
      <w:r w:rsidRPr="007E5623">
        <w:rPr>
          <w:rStyle w:val="citation-307"/>
          <w:sz w:val="28"/>
          <w:szCs w:val="28"/>
        </w:rPr>
        <w:t xml:space="preserve">Vì vậy Thích Ca Mâu Ni Phật thị hiện ở thế gian, vì chúng ta giảng kinh thuyết pháp suốt bốn mươi chín năm, quý vị mới biết được là việc </w:t>
      </w:r>
      <w:r w:rsidR="00CB0E69" w:rsidRPr="007E5623">
        <w:rPr>
          <w:rStyle w:val="citation-307"/>
          <w:sz w:val="28"/>
          <w:szCs w:val="28"/>
        </w:rPr>
        <w:t>“</w:t>
      </w:r>
      <w:r w:rsidRPr="007E5623">
        <w:rPr>
          <w:rStyle w:val="citation-307"/>
          <w:sz w:val="28"/>
          <w:szCs w:val="28"/>
        </w:rPr>
        <w:t>biết</w:t>
      </w:r>
      <w:r w:rsidR="00CB0E69" w:rsidRPr="007E5623">
        <w:rPr>
          <w:rStyle w:val="citation-307"/>
          <w:sz w:val="28"/>
          <w:szCs w:val="28"/>
        </w:rPr>
        <w:t>”</w:t>
      </w:r>
      <w:r w:rsidRPr="007E5623">
        <w:rPr>
          <w:rStyle w:val="citation-307"/>
          <w:sz w:val="28"/>
          <w:szCs w:val="28"/>
        </w:rPr>
        <w:t xml:space="preserve"> khó đến mức nào</w:t>
      </w:r>
      <w:r w:rsidRPr="007E5623">
        <w:rPr>
          <w:sz w:val="28"/>
          <w:szCs w:val="28"/>
        </w:rPr>
        <w:t xml:space="preserve">! </w:t>
      </w:r>
      <w:r w:rsidRPr="007E5623">
        <w:rPr>
          <w:rStyle w:val="citation-306"/>
          <w:sz w:val="28"/>
          <w:szCs w:val="28"/>
        </w:rPr>
        <w:t xml:space="preserve">Có người nghe suốt bốn mươi chín năm mà vẫn chưa </w:t>
      </w:r>
      <w:r w:rsidR="004223CE" w:rsidRPr="007E5623">
        <w:rPr>
          <w:rStyle w:val="citation-306"/>
          <w:sz w:val="28"/>
          <w:szCs w:val="28"/>
        </w:rPr>
        <w:t xml:space="preserve">lĩnh </w:t>
      </w:r>
      <w:r w:rsidRPr="007E5623">
        <w:rPr>
          <w:rStyle w:val="citation-306"/>
          <w:sz w:val="28"/>
          <w:szCs w:val="28"/>
        </w:rPr>
        <w:t>hội được, vẫn chưa hiểu rõ</w:t>
      </w:r>
      <w:r w:rsidRPr="007E5623">
        <w:rPr>
          <w:sz w:val="28"/>
          <w:szCs w:val="28"/>
        </w:rPr>
        <w:t xml:space="preserve">. </w:t>
      </w:r>
      <w:r w:rsidR="00CB0E69" w:rsidRPr="007E5623">
        <w:rPr>
          <w:rStyle w:val="citation-305"/>
          <w:sz w:val="28"/>
          <w:szCs w:val="28"/>
        </w:rPr>
        <w:t>“</w:t>
      </w:r>
      <w:r w:rsidRPr="007E5623">
        <w:rPr>
          <w:rStyle w:val="citation-305"/>
          <w:sz w:val="28"/>
          <w:szCs w:val="28"/>
        </w:rPr>
        <w:t>Hành</w:t>
      </w:r>
      <w:r w:rsidR="00CB0E69" w:rsidRPr="007E5623">
        <w:rPr>
          <w:rStyle w:val="citation-305"/>
          <w:sz w:val="28"/>
          <w:szCs w:val="28"/>
        </w:rPr>
        <w:t>”</w:t>
      </w:r>
      <w:r w:rsidRPr="007E5623">
        <w:rPr>
          <w:rStyle w:val="citation-305"/>
          <w:sz w:val="28"/>
          <w:szCs w:val="28"/>
        </w:rPr>
        <w:t xml:space="preserve"> (Làm) thì dễ</w:t>
      </w:r>
      <w:r w:rsidRPr="007E5623">
        <w:rPr>
          <w:sz w:val="28"/>
          <w:szCs w:val="28"/>
        </w:rPr>
        <w:t xml:space="preserve">. </w:t>
      </w:r>
      <w:r w:rsidRPr="007E5623">
        <w:rPr>
          <w:rStyle w:val="citation-304"/>
          <w:sz w:val="28"/>
          <w:szCs w:val="28"/>
        </w:rPr>
        <w:t>Quý vị xem những người niệm Phật, nếu một ngày hoặc đến bảy ngày liền được nhất tâm bất loạn, liền được tự tại vãng sanh, có thể thấy việc này không hề khó</w:t>
      </w:r>
      <w:r w:rsidRPr="007E5623">
        <w:rPr>
          <w:sz w:val="28"/>
          <w:szCs w:val="28"/>
        </w:rPr>
        <w:t xml:space="preserve">! </w:t>
      </w:r>
      <w:r w:rsidRPr="007E5623">
        <w:rPr>
          <w:rStyle w:val="citation-303"/>
          <w:sz w:val="28"/>
          <w:szCs w:val="28"/>
        </w:rPr>
        <w:t xml:space="preserve">Trong </w:t>
      </w:r>
      <w:r w:rsidR="00CB0E69" w:rsidRPr="007E5623">
        <w:rPr>
          <w:rStyle w:val="citation-303"/>
          <w:sz w:val="28"/>
          <w:szCs w:val="28"/>
        </w:rPr>
        <w:t>“</w:t>
      </w:r>
      <w:r w:rsidRPr="007E5623">
        <w:rPr>
          <w:rStyle w:val="citation-303"/>
          <w:sz w:val="28"/>
          <w:szCs w:val="28"/>
        </w:rPr>
        <w:t>Tịnh Độ Thánh Hiền Lục</w:t>
      </w:r>
      <w:r w:rsidR="00CB0E69" w:rsidRPr="007E5623">
        <w:rPr>
          <w:rStyle w:val="citation-303"/>
          <w:sz w:val="28"/>
          <w:szCs w:val="28"/>
        </w:rPr>
        <w:t>”</w:t>
      </w:r>
      <w:r w:rsidRPr="007E5623">
        <w:rPr>
          <w:rStyle w:val="citation-303"/>
          <w:sz w:val="28"/>
          <w:szCs w:val="28"/>
        </w:rPr>
        <w:t xml:space="preserve">, trong </w:t>
      </w:r>
      <w:r w:rsidR="00CB0E69" w:rsidRPr="007E5623">
        <w:rPr>
          <w:rStyle w:val="citation-303"/>
          <w:sz w:val="28"/>
          <w:szCs w:val="28"/>
        </w:rPr>
        <w:t>“</w:t>
      </w:r>
      <w:r w:rsidRPr="007E5623">
        <w:rPr>
          <w:rStyle w:val="citation-303"/>
          <w:sz w:val="28"/>
          <w:szCs w:val="28"/>
        </w:rPr>
        <w:t>Vãng Sanh Truyện</w:t>
      </w:r>
      <w:r w:rsidR="00CB0E69" w:rsidRPr="007E5623">
        <w:rPr>
          <w:rStyle w:val="citation-303"/>
          <w:sz w:val="28"/>
          <w:szCs w:val="28"/>
        </w:rPr>
        <w:t>”</w:t>
      </w:r>
      <w:r w:rsidRPr="007E5623">
        <w:rPr>
          <w:rStyle w:val="citation-303"/>
          <w:sz w:val="28"/>
          <w:szCs w:val="28"/>
        </w:rPr>
        <w:t xml:space="preserve"> chúng ta đã thấy, đích thực có những người niệm Phật chỉ vài ngày là vãng sanh, họ cũng không ốm đau bệnh tật, ra đi vô cùng tiêu sái, vô cùng tự tại</w:t>
      </w:r>
      <w:r w:rsidRPr="007E5623">
        <w:rPr>
          <w:sz w:val="28"/>
          <w:szCs w:val="28"/>
        </w:rPr>
        <w:t xml:space="preserve">. </w:t>
      </w:r>
      <w:r w:rsidRPr="007E5623">
        <w:rPr>
          <w:rStyle w:val="citation-302"/>
          <w:sz w:val="28"/>
          <w:szCs w:val="28"/>
        </w:rPr>
        <w:t>Không hề khó</w:t>
      </w:r>
      <w:r w:rsidRPr="007E5623">
        <w:rPr>
          <w:sz w:val="28"/>
          <w:szCs w:val="28"/>
        </w:rPr>
        <w:t xml:space="preserve">! </w:t>
      </w:r>
      <w:r w:rsidRPr="007E5623">
        <w:rPr>
          <w:rStyle w:val="citation-301"/>
          <w:sz w:val="28"/>
          <w:szCs w:val="28"/>
        </w:rPr>
        <w:t xml:space="preserve">Khó là ở chỗ </w:t>
      </w:r>
      <w:r w:rsidR="00CB0E69" w:rsidRPr="007E5623">
        <w:rPr>
          <w:rStyle w:val="citation-301"/>
          <w:sz w:val="28"/>
          <w:szCs w:val="28"/>
        </w:rPr>
        <w:t>“</w:t>
      </w:r>
      <w:r w:rsidRPr="007E5623">
        <w:rPr>
          <w:rStyle w:val="citation-301"/>
          <w:sz w:val="28"/>
          <w:szCs w:val="28"/>
        </w:rPr>
        <w:t>Tri</w:t>
      </w:r>
      <w:r w:rsidR="00CB0E69" w:rsidRPr="007E5623">
        <w:rPr>
          <w:rStyle w:val="citation-301"/>
          <w:sz w:val="28"/>
          <w:szCs w:val="28"/>
        </w:rPr>
        <w:t>”</w:t>
      </w:r>
      <w:r w:rsidRPr="007E5623">
        <w:rPr>
          <w:rStyle w:val="citation-301"/>
          <w:sz w:val="28"/>
          <w:szCs w:val="28"/>
        </w:rPr>
        <w:t xml:space="preserve"> (Biết)</w:t>
      </w:r>
      <w:r w:rsidRPr="007E5623">
        <w:rPr>
          <w:sz w:val="28"/>
          <w:szCs w:val="28"/>
        </w:rPr>
        <w:t xml:space="preserve">. </w:t>
      </w:r>
      <w:r w:rsidRPr="007E5623">
        <w:rPr>
          <w:rStyle w:val="citation-300"/>
          <w:sz w:val="28"/>
          <w:szCs w:val="28"/>
        </w:rPr>
        <w:t>Phải làm cho rõ ràng đạo lý này, làm cho thấu triệt chân tướng sự thật, cái này mới gọi là khó</w:t>
      </w:r>
      <w:r w:rsidRPr="007E5623">
        <w:rPr>
          <w:sz w:val="28"/>
          <w:szCs w:val="28"/>
        </w:rPr>
        <w:t>!</w:t>
      </w:r>
    </w:p>
    <w:sectPr w:rsidR="00A40298" w:rsidRPr="007E5623" w:rsidSect="007E562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3C95F" w14:textId="77777777" w:rsidR="007E5623" w:rsidRDefault="007E5623" w:rsidP="007E5623">
      <w:pPr>
        <w:spacing w:after="0" w:line="240" w:lineRule="auto"/>
      </w:pPr>
      <w:r>
        <w:separator/>
      </w:r>
    </w:p>
  </w:endnote>
  <w:endnote w:type="continuationSeparator" w:id="0">
    <w:p w14:paraId="610BBE91" w14:textId="77777777" w:rsidR="007E5623" w:rsidRDefault="007E5623" w:rsidP="007E56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23C32" w14:textId="77777777" w:rsidR="007E5623" w:rsidRDefault="007E56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DC151" w14:textId="1AC79CC8" w:rsidR="007E5623" w:rsidRPr="007E5623" w:rsidRDefault="007E5623" w:rsidP="007E5623">
    <w:pPr>
      <w:pStyle w:val="Footer"/>
      <w:tabs>
        <w:tab w:val="clear" w:pos="4513"/>
        <w:tab w:val="clear" w:pos="9026"/>
      </w:tabs>
      <w:jc w:val="center"/>
      <w:rPr>
        <w:rFonts w:ascii="Times New Roman" w:hAnsi="Times New Roman" w:cs="Times New Roman"/>
        <w:sz w:val="24"/>
      </w:rPr>
    </w:pPr>
    <w:r w:rsidRPr="007E5623">
      <w:rPr>
        <w:rFonts w:ascii="Times New Roman" w:hAnsi="Times New Roman" w:cs="Times New Roman"/>
        <w:sz w:val="24"/>
      </w:rPr>
      <w:fldChar w:fldCharType="begin"/>
    </w:r>
    <w:r w:rsidRPr="007E5623">
      <w:rPr>
        <w:rFonts w:ascii="Times New Roman" w:hAnsi="Times New Roman" w:cs="Times New Roman"/>
        <w:sz w:val="24"/>
      </w:rPr>
      <w:instrText xml:space="preserve"> PAGE  \* MERGEFORMAT </w:instrText>
    </w:r>
    <w:r w:rsidRPr="007E5623">
      <w:rPr>
        <w:rFonts w:ascii="Times New Roman" w:hAnsi="Times New Roman" w:cs="Times New Roman"/>
        <w:sz w:val="24"/>
      </w:rPr>
      <w:fldChar w:fldCharType="separate"/>
    </w:r>
    <w:r w:rsidRPr="007E5623">
      <w:rPr>
        <w:rFonts w:ascii="Times New Roman" w:hAnsi="Times New Roman" w:cs="Times New Roman"/>
        <w:noProof/>
        <w:sz w:val="24"/>
      </w:rPr>
      <w:t>1</w:t>
    </w:r>
    <w:r w:rsidRPr="007E562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45879" w14:textId="77777777" w:rsidR="007E5623" w:rsidRDefault="007E56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19D46" w14:textId="77777777" w:rsidR="007E5623" w:rsidRDefault="007E5623" w:rsidP="007E5623">
      <w:pPr>
        <w:spacing w:after="0" w:line="240" w:lineRule="auto"/>
      </w:pPr>
      <w:r>
        <w:separator/>
      </w:r>
    </w:p>
  </w:footnote>
  <w:footnote w:type="continuationSeparator" w:id="0">
    <w:p w14:paraId="635FCC48" w14:textId="77777777" w:rsidR="007E5623" w:rsidRDefault="007E5623" w:rsidP="007E56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9ABD0" w14:textId="77777777" w:rsidR="007E5623" w:rsidRDefault="007E56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A720F" w14:textId="77777777" w:rsidR="007E5623" w:rsidRDefault="007E56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CA414" w14:textId="77777777" w:rsidR="007E5623" w:rsidRDefault="007E56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0120"/>
    <w:rsid w:val="000037A2"/>
    <w:rsid w:val="000352CE"/>
    <w:rsid w:val="00184AA4"/>
    <w:rsid w:val="004223CE"/>
    <w:rsid w:val="0079251A"/>
    <w:rsid w:val="007E5623"/>
    <w:rsid w:val="00806B7D"/>
    <w:rsid w:val="00860120"/>
    <w:rsid w:val="00920572"/>
    <w:rsid w:val="009B7C29"/>
    <w:rsid w:val="00A40298"/>
    <w:rsid w:val="00C87838"/>
    <w:rsid w:val="00CB0E6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1EE8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B7C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44">
    <w:name w:val="citation-344"/>
    <w:basedOn w:val="DefaultParagraphFont"/>
    <w:rsid w:val="009B7C29"/>
  </w:style>
  <w:style w:type="character" w:customStyle="1" w:styleId="citation-343">
    <w:name w:val="citation-343"/>
    <w:basedOn w:val="DefaultParagraphFont"/>
    <w:rsid w:val="009B7C29"/>
  </w:style>
  <w:style w:type="character" w:customStyle="1" w:styleId="citation-342">
    <w:name w:val="citation-342"/>
    <w:basedOn w:val="DefaultParagraphFont"/>
    <w:rsid w:val="009B7C29"/>
  </w:style>
  <w:style w:type="character" w:customStyle="1" w:styleId="citation-341">
    <w:name w:val="citation-341"/>
    <w:basedOn w:val="DefaultParagraphFont"/>
    <w:rsid w:val="009B7C29"/>
  </w:style>
  <w:style w:type="character" w:customStyle="1" w:styleId="citation-340">
    <w:name w:val="citation-340"/>
    <w:basedOn w:val="DefaultParagraphFont"/>
    <w:rsid w:val="009B7C29"/>
  </w:style>
  <w:style w:type="character" w:customStyle="1" w:styleId="citation-339">
    <w:name w:val="citation-339"/>
    <w:basedOn w:val="DefaultParagraphFont"/>
    <w:rsid w:val="009B7C29"/>
  </w:style>
  <w:style w:type="character" w:customStyle="1" w:styleId="citation-338">
    <w:name w:val="citation-338"/>
    <w:basedOn w:val="DefaultParagraphFont"/>
    <w:rsid w:val="009B7C29"/>
  </w:style>
  <w:style w:type="character" w:customStyle="1" w:styleId="citation-337">
    <w:name w:val="citation-337"/>
    <w:basedOn w:val="DefaultParagraphFont"/>
    <w:rsid w:val="009B7C29"/>
  </w:style>
  <w:style w:type="character" w:customStyle="1" w:styleId="citation-336">
    <w:name w:val="citation-336"/>
    <w:basedOn w:val="DefaultParagraphFont"/>
    <w:rsid w:val="009B7C29"/>
  </w:style>
  <w:style w:type="character" w:customStyle="1" w:styleId="citation-335">
    <w:name w:val="citation-335"/>
    <w:basedOn w:val="DefaultParagraphFont"/>
    <w:rsid w:val="009B7C29"/>
  </w:style>
  <w:style w:type="character" w:customStyle="1" w:styleId="citation-334">
    <w:name w:val="citation-334"/>
    <w:basedOn w:val="DefaultParagraphFont"/>
    <w:rsid w:val="009B7C29"/>
  </w:style>
  <w:style w:type="character" w:customStyle="1" w:styleId="citation-333">
    <w:name w:val="citation-333"/>
    <w:basedOn w:val="DefaultParagraphFont"/>
    <w:rsid w:val="009B7C29"/>
  </w:style>
  <w:style w:type="character" w:customStyle="1" w:styleId="citation-332">
    <w:name w:val="citation-332"/>
    <w:basedOn w:val="DefaultParagraphFont"/>
    <w:rsid w:val="009B7C29"/>
  </w:style>
  <w:style w:type="character" w:customStyle="1" w:styleId="citation-331">
    <w:name w:val="citation-331"/>
    <w:basedOn w:val="DefaultParagraphFont"/>
    <w:rsid w:val="009B7C29"/>
  </w:style>
  <w:style w:type="character" w:customStyle="1" w:styleId="citation-330">
    <w:name w:val="citation-330"/>
    <w:basedOn w:val="DefaultParagraphFont"/>
    <w:rsid w:val="009B7C29"/>
  </w:style>
  <w:style w:type="character" w:customStyle="1" w:styleId="citation-329">
    <w:name w:val="citation-329"/>
    <w:basedOn w:val="DefaultParagraphFont"/>
    <w:rsid w:val="009B7C29"/>
  </w:style>
  <w:style w:type="character" w:customStyle="1" w:styleId="citation-328">
    <w:name w:val="citation-328"/>
    <w:basedOn w:val="DefaultParagraphFont"/>
    <w:rsid w:val="009B7C29"/>
  </w:style>
  <w:style w:type="character" w:customStyle="1" w:styleId="citation-327">
    <w:name w:val="citation-327"/>
    <w:basedOn w:val="DefaultParagraphFont"/>
    <w:rsid w:val="009B7C29"/>
  </w:style>
  <w:style w:type="character" w:customStyle="1" w:styleId="citation-326">
    <w:name w:val="citation-326"/>
    <w:basedOn w:val="DefaultParagraphFont"/>
    <w:rsid w:val="009B7C29"/>
  </w:style>
  <w:style w:type="character" w:customStyle="1" w:styleId="citation-325">
    <w:name w:val="citation-325"/>
    <w:basedOn w:val="DefaultParagraphFont"/>
    <w:rsid w:val="009B7C29"/>
  </w:style>
  <w:style w:type="character" w:customStyle="1" w:styleId="citation-324">
    <w:name w:val="citation-324"/>
    <w:basedOn w:val="DefaultParagraphFont"/>
    <w:rsid w:val="009B7C29"/>
  </w:style>
  <w:style w:type="character" w:customStyle="1" w:styleId="citation-323">
    <w:name w:val="citation-323"/>
    <w:basedOn w:val="DefaultParagraphFont"/>
    <w:rsid w:val="009B7C29"/>
  </w:style>
  <w:style w:type="character" w:customStyle="1" w:styleId="citation-322">
    <w:name w:val="citation-322"/>
    <w:basedOn w:val="DefaultParagraphFont"/>
    <w:rsid w:val="009B7C29"/>
  </w:style>
  <w:style w:type="character" w:customStyle="1" w:styleId="citation-321">
    <w:name w:val="citation-321"/>
    <w:basedOn w:val="DefaultParagraphFont"/>
    <w:rsid w:val="009B7C29"/>
  </w:style>
  <w:style w:type="character" w:customStyle="1" w:styleId="citation-320">
    <w:name w:val="citation-320"/>
    <w:basedOn w:val="DefaultParagraphFont"/>
    <w:rsid w:val="009B7C29"/>
  </w:style>
  <w:style w:type="character" w:customStyle="1" w:styleId="citation-319">
    <w:name w:val="citation-319"/>
    <w:basedOn w:val="DefaultParagraphFont"/>
    <w:rsid w:val="009B7C29"/>
  </w:style>
  <w:style w:type="character" w:customStyle="1" w:styleId="citation-318">
    <w:name w:val="citation-318"/>
    <w:basedOn w:val="DefaultParagraphFont"/>
    <w:rsid w:val="009B7C29"/>
  </w:style>
  <w:style w:type="character" w:customStyle="1" w:styleId="citation-317">
    <w:name w:val="citation-317"/>
    <w:basedOn w:val="DefaultParagraphFont"/>
    <w:rsid w:val="009B7C29"/>
  </w:style>
  <w:style w:type="character" w:customStyle="1" w:styleId="citation-316">
    <w:name w:val="citation-316"/>
    <w:basedOn w:val="DefaultParagraphFont"/>
    <w:rsid w:val="009B7C29"/>
  </w:style>
  <w:style w:type="character" w:customStyle="1" w:styleId="citation-315">
    <w:name w:val="citation-315"/>
    <w:basedOn w:val="DefaultParagraphFont"/>
    <w:rsid w:val="009B7C29"/>
  </w:style>
  <w:style w:type="character" w:customStyle="1" w:styleId="citation-314">
    <w:name w:val="citation-314"/>
    <w:basedOn w:val="DefaultParagraphFont"/>
    <w:rsid w:val="009B7C29"/>
  </w:style>
  <w:style w:type="character" w:customStyle="1" w:styleId="citation-313">
    <w:name w:val="citation-313"/>
    <w:basedOn w:val="DefaultParagraphFont"/>
    <w:rsid w:val="009B7C29"/>
  </w:style>
  <w:style w:type="character" w:customStyle="1" w:styleId="citation-312">
    <w:name w:val="citation-312"/>
    <w:basedOn w:val="DefaultParagraphFont"/>
    <w:rsid w:val="009B7C29"/>
  </w:style>
  <w:style w:type="character" w:customStyle="1" w:styleId="citation-311">
    <w:name w:val="citation-311"/>
    <w:basedOn w:val="DefaultParagraphFont"/>
    <w:rsid w:val="009B7C29"/>
  </w:style>
  <w:style w:type="character" w:customStyle="1" w:styleId="citation-310">
    <w:name w:val="citation-310"/>
    <w:basedOn w:val="DefaultParagraphFont"/>
    <w:rsid w:val="009B7C29"/>
  </w:style>
  <w:style w:type="character" w:customStyle="1" w:styleId="citation-309">
    <w:name w:val="citation-309"/>
    <w:basedOn w:val="DefaultParagraphFont"/>
    <w:rsid w:val="009B7C29"/>
  </w:style>
  <w:style w:type="character" w:customStyle="1" w:styleId="citation-308">
    <w:name w:val="citation-308"/>
    <w:basedOn w:val="DefaultParagraphFont"/>
    <w:rsid w:val="009B7C29"/>
  </w:style>
  <w:style w:type="character" w:customStyle="1" w:styleId="citation-307">
    <w:name w:val="citation-307"/>
    <w:basedOn w:val="DefaultParagraphFont"/>
    <w:rsid w:val="009B7C29"/>
  </w:style>
  <w:style w:type="character" w:customStyle="1" w:styleId="citation-306">
    <w:name w:val="citation-306"/>
    <w:basedOn w:val="DefaultParagraphFont"/>
    <w:rsid w:val="009B7C29"/>
  </w:style>
  <w:style w:type="character" w:customStyle="1" w:styleId="citation-305">
    <w:name w:val="citation-305"/>
    <w:basedOn w:val="DefaultParagraphFont"/>
    <w:rsid w:val="009B7C29"/>
  </w:style>
  <w:style w:type="character" w:customStyle="1" w:styleId="citation-304">
    <w:name w:val="citation-304"/>
    <w:basedOn w:val="DefaultParagraphFont"/>
    <w:rsid w:val="009B7C29"/>
  </w:style>
  <w:style w:type="character" w:customStyle="1" w:styleId="citation-303">
    <w:name w:val="citation-303"/>
    <w:basedOn w:val="DefaultParagraphFont"/>
    <w:rsid w:val="009B7C29"/>
  </w:style>
  <w:style w:type="character" w:customStyle="1" w:styleId="citation-302">
    <w:name w:val="citation-302"/>
    <w:basedOn w:val="DefaultParagraphFont"/>
    <w:rsid w:val="009B7C29"/>
  </w:style>
  <w:style w:type="character" w:customStyle="1" w:styleId="citation-301">
    <w:name w:val="citation-301"/>
    <w:basedOn w:val="DefaultParagraphFont"/>
    <w:rsid w:val="009B7C29"/>
  </w:style>
  <w:style w:type="character" w:customStyle="1" w:styleId="citation-300">
    <w:name w:val="citation-300"/>
    <w:basedOn w:val="DefaultParagraphFont"/>
    <w:rsid w:val="009B7C29"/>
  </w:style>
  <w:style w:type="paragraph" w:styleId="Header">
    <w:name w:val="header"/>
    <w:basedOn w:val="Normal"/>
    <w:link w:val="HeaderChar"/>
    <w:uiPriority w:val="99"/>
    <w:unhideWhenUsed/>
    <w:rsid w:val="007E56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5623"/>
  </w:style>
  <w:style w:type="paragraph" w:styleId="Footer">
    <w:name w:val="footer"/>
    <w:basedOn w:val="Normal"/>
    <w:link w:val="FooterChar"/>
    <w:uiPriority w:val="99"/>
    <w:unhideWhenUsed/>
    <w:rsid w:val="007E56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56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104110">
      <w:bodyDiv w:val="1"/>
      <w:marLeft w:val="0"/>
      <w:marRight w:val="0"/>
      <w:marTop w:val="0"/>
      <w:marBottom w:val="0"/>
      <w:divBdr>
        <w:top w:val="none" w:sz="0" w:space="0" w:color="auto"/>
        <w:left w:val="none" w:sz="0" w:space="0" w:color="auto"/>
        <w:bottom w:val="none" w:sz="0" w:space="0" w:color="auto"/>
        <w:right w:val="none" w:sz="0" w:space="0" w:color="auto"/>
      </w:divBdr>
      <w:divsChild>
        <w:div w:id="2039539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662</Words>
  <Characters>3779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2026-06-22T06:49:00Z</dcterms:created>
  <dcterms:modified xsi:type="dcterms:W3CDTF">2026-10-23T03:23:00Z</dcterms:modified>
</cp:coreProperties>
</file>